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27B65" w14:textId="77777777" w:rsidR="00BD25FC" w:rsidRPr="009158EC" w:rsidRDefault="007D43EF" w:rsidP="00BD25FC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广东工贸</w:t>
      </w:r>
      <w:r w:rsidR="00BD25FC" w:rsidRPr="009158EC">
        <w:rPr>
          <w:rFonts w:ascii="微软雅黑" w:eastAsia="微软雅黑" w:hAnsi="微软雅黑" w:cs="微软雅黑" w:hint="eastAsia"/>
          <w:b/>
          <w:sz w:val="32"/>
          <w:szCs w:val="32"/>
        </w:rPr>
        <w:t>职业技术学院</w:t>
      </w:r>
    </w:p>
    <w:p w14:paraId="40B485B1" w14:textId="77777777" w:rsidR="00E922C5" w:rsidRPr="00BD25FC" w:rsidRDefault="00BD25FC" w:rsidP="005E6951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9158EC">
        <w:rPr>
          <w:rFonts w:ascii="微软雅黑" w:eastAsia="微软雅黑" w:hAnsi="微软雅黑" w:cs="微软雅黑" w:hint="eastAsia"/>
          <w:b/>
          <w:sz w:val="32"/>
          <w:szCs w:val="32"/>
        </w:rPr>
        <w:t>20</w:t>
      </w:r>
      <w:r w:rsidR="00D9595D">
        <w:rPr>
          <w:rFonts w:ascii="微软雅黑" w:eastAsia="微软雅黑" w:hAnsi="微软雅黑" w:cs="微软雅黑" w:hint="eastAsia"/>
          <w:b/>
          <w:sz w:val="32"/>
          <w:szCs w:val="32"/>
        </w:rPr>
        <w:t>20</w:t>
      </w:r>
      <w:r w:rsidRPr="009158EC">
        <w:rPr>
          <w:rFonts w:ascii="微软雅黑" w:eastAsia="微软雅黑" w:hAnsi="微软雅黑" w:cs="微软雅黑" w:hint="eastAsia"/>
          <w:b/>
          <w:sz w:val="32"/>
          <w:szCs w:val="32"/>
        </w:rPr>
        <w:t>年大学生创新创业训练计划项目</w:t>
      </w:r>
      <w:r w:rsidR="00D9595D">
        <w:rPr>
          <w:rFonts w:ascii="微软雅黑" w:eastAsia="微软雅黑" w:hAnsi="微软雅黑" w:cs="微软雅黑" w:hint="eastAsia"/>
          <w:b/>
          <w:sz w:val="32"/>
          <w:szCs w:val="32"/>
        </w:rPr>
        <w:t>验收</w:t>
      </w:r>
      <w:r w:rsidR="00BE284D" w:rsidRPr="00BD25FC">
        <w:rPr>
          <w:rFonts w:ascii="微软雅黑" w:eastAsia="微软雅黑" w:hAnsi="微软雅黑" w:cs="微软雅黑" w:hint="eastAsia"/>
          <w:b/>
          <w:sz w:val="32"/>
          <w:szCs w:val="32"/>
        </w:rPr>
        <w:t>评审</w:t>
      </w:r>
      <w:r w:rsidR="002F6D23" w:rsidRPr="00BD25FC">
        <w:rPr>
          <w:rFonts w:ascii="微软雅黑" w:eastAsia="微软雅黑" w:hAnsi="微软雅黑" w:cs="微软雅黑" w:hint="eastAsia"/>
          <w:b/>
          <w:sz w:val="32"/>
          <w:szCs w:val="32"/>
        </w:rPr>
        <w:t>指标</w:t>
      </w:r>
    </w:p>
    <w:p w14:paraId="6879B363" w14:textId="77777777" w:rsidR="001D034B" w:rsidRDefault="001D034B" w:rsidP="001D034B">
      <w:pPr>
        <w:jc w:val="left"/>
      </w:pPr>
    </w:p>
    <w:tbl>
      <w:tblPr>
        <w:tblStyle w:val="a3"/>
        <w:tblW w:w="8720" w:type="dxa"/>
        <w:jc w:val="center"/>
        <w:tblLook w:val="04A0" w:firstRow="1" w:lastRow="0" w:firstColumn="1" w:lastColumn="0" w:noHBand="0" w:noVBand="1"/>
      </w:tblPr>
      <w:tblGrid>
        <w:gridCol w:w="1581"/>
        <w:gridCol w:w="913"/>
        <w:gridCol w:w="6226"/>
      </w:tblGrid>
      <w:tr w:rsidR="005E72D7" w:rsidRPr="007D43EF" w14:paraId="3F4CA64F" w14:textId="77777777" w:rsidTr="005C59A5">
        <w:trPr>
          <w:trHeight w:val="709"/>
          <w:jc w:val="center"/>
        </w:trPr>
        <w:tc>
          <w:tcPr>
            <w:tcW w:w="1581" w:type="dxa"/>
            <w:tcBorders>
              <w:tl2br w:val="nil"/>
            </w:tcBorders>
            <w:vAlign w:val="center"/>
          </w:tcPr>
          <w:p w14:paraId="1FE3BFDF" w14:textId="77777777" w:rsidR="005E72D7" w:rsidRPr="007D43EF" w:rsidRDefault="005E72D7" w:rsidP="00B91B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评</w:t>
            </w:r>
            <w:r w:rsidR="00B91B78" w:rsidRPr="007D43EF">
              <w:rPr>
                <w:rFonts w:asciiTheme="minorEastAsia" w:hAnsiTheme="minorEastAsia" w:hint="eastAsia"/>
                <w:sz w:val="28"/>
                <w:szCs w:val="28"/>
              </w:rPr>
              <w:t>分</w:t>
            </w: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913" w:type="dxa"/>
            <w:vAlign w:val="center"/>
          </w:tcPr>
          <w:p w14:paraId="7F449EDB" w14:textId="77777777" w:rsidR="005E72D7" w:rsidRPr="007D43EF" w:rsidRDefault="005E72D7" w:rsidP="001D03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分值</w:t>
            </w:r>
          </w:p>
        </w:tc>
        <w:tc>
          <w:tcPr>
            <w:tcW w:w="6226" w:type="dxa"/>
            <w:vAlign w:val="center"/>
          </w:tcPr>
          <w:p w14:paraId="068F3764" w14:textId="77777777" w:rsidR="005E72D7" w:rsidRPr="007D43EF" w:rsidRDefault="005E72D7" w:rsidP="001D03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评分标准</w:t>
            </w:r>
          </w:p>
        </w:tc>
      </w:tr>
      <w:tr w:rsidR="005E72D7" w:rsidRPr="007D43EF" w14:paraId="07E4124A" w14:textId="77777777" w:rsidTr="005C59A5">
        <w:trPr>
          <w:trHeight w:val="1709"/>
          <w:jc w:val="center"/>
        </w:trPr>
        <w:tc>
          <w:tcPr>
            <w:tcW w:w="1581" w:type="dxa"/>
            <w:vAlign w:val="center"/>
          </w:tcPr>
          <w:p w14:paraId="7A94FA44" w14:textId="479192AF" w:rsidR="005E72D7" w:rsidRPr="007D43EF" w:rsidRDefault="007D43EF" w:rsidP="005E72D7">
            <w:pPr>
              <w:spacing w:line="1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材料完备</w:t>
            </w:r>
            <w:r w:rsidR="001E66B6">
              <w:rPr>
                <w:rFonts w:asciiTheme="minorEastAsia" w:hAnsiTheme="minorEastAsia" w:hint="eastAsia"/>
                <w:sz w:val="28"/>
                <w:szCs w:val="28"/>
              </w:rPr>
              <w:t>（已初审）</w:t>
            </w:r>
          </w:p>
        </w:tc>
        <w:tc>
          <w:tcPr>
            <w:tcW w:w="913" w:type="dxa"/>
            <w:vAlign w:val="center"/>
          </w:tcPr>
          <w:p w14:paraId="4051ED2D" w14:textId="77777777" w:rsidR="005E72D7" w:rsidRPr="007D43EF" w:rsidRDefault="00D9595D" w:rsidP="00C360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一票否决</w:t>
            </w:r>
          </w:p>
        </w:tc>
        <w:tc>
          <w:tcPr>
            <w:tcW w:w="6226" w:type="dxa"/>
            <w:vAlign w:val="center"/>
          </w:tcPr>
          <w:p w14:paraId="2204B589" w14:textId="77777777" w:rsidR="007D43EF" w:rsidRDefault="007D43EF" w:rsidP="007D43EF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包括下列材料，如缺失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或缺项则不予通过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29B5089C" w14:textId="77777777" w:rsidR="007D43EF" w:rsidRPr="007D43EF" w:rsidRDefault="00D9595D" w:rsidP="007D43E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项目立项申请书及立项文件</w:t>
            </w:r>
            <w:r w:rsidR="007D43EF" w:rsidRPr="007D43E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验收登记表</w:t>
            </w:r>
          </w:p>
          <w:p w14:paraId="21181939" w14:textId="77777777" w:rsidR="007D43EF" w:rsidRDefault="007D43EF" w:rsidP="007D43E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成果材料</w:t>
            </w:r>
          </w:p>
          <w:p w14:paraId="348C5D4D" w14:textId="77777777" w:rsidR="005E72D7" w:rsidRPr="007D43EF" w:rsidRDefault="007D43EF" w:rsidP="00D959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成果证明材料</w:t>
            </w:r>
          </w:p>
        </w:tc>
      </w:tr>
      <w:tr w:rsidR="005E72D7" w:rsidRPr="007D43EF" w14:paraId="647F6C6D" w14:textId="77777777" w:rsidTr="005C59A5">
        <w:trPr>
          <w:trHeight w:val="1459"/>
          <w:jc w:val="center"/>
        </w:trPr>
        <w:tc>
          <w:tcPr>
            <w:tcW w:w="1581" w:type="dxa"/>
            <w:vAlign w:val="center"/>
          </w:tcPr>
          <w:p w14:paraId="539E6704" w14:textId="2484CB29" w:rsidR="005E72D7" w:rsidRPr="007D43EF" w:rsidRDefault="00D9595D" w:rsidP="005E72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资金到位与使用</w:t>
            </w:r>
            <w:r w:rsidR="001E66B6" w:rsidRPr="001E66B6">
              <w:rPr>
                <w:rFonts w:asciiTheme="minorEastAsia" w:hAnsiTheme="minorEastAsia" w:hint="eastAsia"/>
                <w:sz w:val="28"/>
                <w:szCs w:val="28"/>
              </w:rPr>
              <w:t>（已初审）</w:t>
            </w:r>
          </w:p>
        </w:tc>
        <w:tc>
          <w:tcPr>
            <w:tcW w:w="913" w:type="dxa"/>
            <w:vAlign w:val="center"/>
          </w:tcPr>
          <w:p w14:paraId="7EE2DEE3" w14:textId="77777777" w:rsidR="005E72D7" w:rsidRPr="007D43EF" w:rsidRDefault="00D9595D" w:rsidP="00C360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595D">
              <w:rPr>
                <w:rFonts w:asciiTheme="minorEastAsia" w:hAnsiTheme="minorEastAsia" w:hint="eastAsia"/>
                <w:sz w:val="28"/>
                <w:szCs w:val="28"/>
              </w:rPr>
              <w:t>一票否决</w:t>
            </w:r>
          </w:p>
        </w:tc>
        <w:tc>
          <w:tcPr>
            <w:tcW w:w="6226" w:type="dxa"/>
            <w:vAlign w:val="center"/>
          </w:tcPr>
          <w:p w14:paraId="608DB3E2" w14:textId="77777777" w:rsidR="00104716" w:rsidRPr="007D43EF" w:rsidRDefault="00104716" w:rsidP="002A6467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资金未到位或使用率不足45%；</w:t>
            </w:r>
          </w:p>
          <w:p w14:paraId="373AC409" w14:textId="77777777" w:rsidR="005E72D7" w:rsidRPr="007D43EF" w:rsidRDefault="00104716" w:rsidP="00D9595D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/>
                <w:sz w:val="28"/>
                <w:szCs w:val="28"/>
              </w:rPr>
              <w:t>2</w:t>
            </w:r>
            <w:r w:rsidR="001C5FAD" w:rsidRPr="007D43E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资金未按申报书计划使用超过10%且</w:t>
            </w:r>
            <w:proofErr w:type="gramStart"/>
            <w:r w:rsidR="00D9595D">
              <w:rPr>
                <w:rFonts w:asciiTheme="minorEastAsia" w:hAnsiTheme="minorEastAsia" w:hint="eastAsia"/>
                <w:sz w:val="28"/>
                <w:szCs w:val="28"/>
              </w:rPr>
              <w:t>无调整</w:t>
            </w:r>
            <w:proofErr w:type="gramEnd"/>
            <w:r w:rsidR="00D9595D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</w:tc>
      </w:tr>
      <w:tr w:rsidR="005E72D7" w:rsidRPr="007D43EF" w14:paraId="045824F3" w14:textId="77777777" w:rsidTr="005C59A5">
        <w:trPr>
          <w:trHeight w:val="1310"/>
          <w:jc w:val="center"/>
        </w:trPr>
        <w:tc>
          <w:tcPr>
            <w:tcW w:w="1581" w:type="dxa"/>
            <w:vAlign w:val="center"/>
          </w:tcPr>
          <w:p w14:paraId="076F85AA" w14:textId="77777777" w:rsidR="005E72D7" w:rsidRPr="007D43EF" w:rsidRDefault="00D9595D" w:rsidP="005E72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创新性与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推广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价值</w:t>
            </w:r>
          </w:p>
        </w:tc>
        <w:tc>
          <w:tcPr>
            <w:tcW w:w="913" w:type="dxa"/>
            <w:vAlign w:val="center"/>
          </w:tcPr>
          <w:p w14:paraId="5C678C18" w14:textId="77777777" w:rsidR="005E72D7" w:rsidRPr="007D43EF" w:rsidRDefault="00D9595D" w:rsidP="00C360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6226" w:type="dxa"/>
            <w:vAlign w:val="center"/>
          </w:tcPr>
          <w:p w14:paraId="0B765D8C" w14:textId="77777777" w:rsidR="001C5FAD" w:rsidRPr="007D43EF" w:rsidRDefault="001C5FAD" w:rsidP="002A6467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="00104716" w:rsidRPr="007D43EF">
              <w:rPr>
                <w:rFonts w:asciiTheme="minorEastAsia" w:hAnsiTheme="minorEastAsia" w:hint="eastAsia"/>
                <w:sz w:val="28"/>
                <w:szCs w:val="28"/>
              </w:rPr>
              <w:t>项目有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企业或金融机构的实际支持（</w:t>
            </w:r>
            <w:r w:rsidR="006204B8"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6204B8">
              <w:rPr>
                <w:rFonts w:asciiTheme="minorEastAsia" w:hAnsiTheme="minorEastAsia" w:hint="eastAsia"/>
                <w:sz w:val="28"/>
                <w:szCs w:val="28"/>
              </w:rPr>
              <w:t>，没有0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56EF7BC1" w14:textId="77777777" w:rsidR="005E72D7" w:rsidRDefault="001C5FAD" w:rsidP="00104716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2.项目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成果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有一定的</w:t>
            </w:r>
            <w:r w:rsidR="002A6467" w:rsidRPr="007D43EF">
              <w:rPr>
                <w:rFonts w:asciiTheme="minorEastAsia" w:hAnsiTheme="minorEastAsia" w:hint="eastAsia"/>
                <w:sz w:val="28"/>
                <w:szCs w:val="28"/>
              </w:rPr>
              <w:t>竞争力、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市场前景和应用价值</w:t>
            </w:r>
            <w:r w:rsidR="005C59A5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5C59A5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="006204B8">
              <w:rPr>
                <w:rFonts w:asciiTheme="minorEastAsia" w:hAnsiTheme="minorEastAsia" w:hint="eastAsia"/>
                <w:sz w:val="28"/>
                <w:szCs w:val="28"/>
              </w:rPr>
              <w:t>，分5、10、15、20</w:t>
            </w:r>
            <w:proofErr w:type="gramStart"/>
            <w:r w:rsidR="006204B8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  <w:proofErr w:type="gramEnd"/>
            <w:r w:rsidR="006204B8">
              <w:rPr>
                <w:rFonts w:asciiTheme="minorEastAsia" w:hAnsiTheme="minorEastAsia" w:hint="eastAsia"/>
                <w:sz w:val="28"/>
                <w:szCs w:val="28"/>
              </w:rPr>
              <w:t>挡打分</w:t>
            </w:r>
            <w:r w:rsidR="005C59A5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3C6B8849" w14:textId="77777777" w:rsidR="005C59A5" w:rsidRPr="007D43EF" w:rsidRDefault="005C59A5" w:rsidP="00D9595D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3.项目具备可繁殖，可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用于大学生创业就业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0）.</w:t>
            </w:r>
          </w:p>
        </w:tc>
      </w:tr>
      <w:tr w:rsidR="007D43EF" w:rsidRPr="007D43EF" w14:paraId="5AC0C9B7" w14:textId="77777777" w:rsidTr="005C59A5">
        <w:trPr>
          <w:trHeight w:val="1310"/>
          <w:jc w:val="center"/>
        </w:trPr>
        <w:tc>
          <w:tcPr>
            <w:tcW w:w="1581" w:type="dxa"/>
            <w:vAlign w:val="center"/>
          </w:tcPr>
          <w:p w14:paraId="448E3C3E" w14:textId="77777777" w:rsidR="007D43EF" w:rsidRPr="007D43EF" w:rsidRDefault="005C59A5" w:rsidP="005E72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成果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完成情况</w:t>
            </w:r>
          </w:p>
        </w:tc>
        <w:tc>
          <w:tcPr>
            <w:tcW w:w="913" w:type="dxa"/>
            <w:vAlign w:val="center"/>
          </w:tcPr>
          <w:p w14:paraId="1FA9F8AF" w14:textId="77777777" w:rsidR="007D43EF" w:rsidRPr="007D43EF" w:rsidRDefault="00D9595D" w:rsidP="00C360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5C59A5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6226" w:type="dxa"/>
            <w:vAlign w:val="center"/>
          </w:tcPr>
          <w:p w14:paraId="56B6031A" w14:textId="77777777" w:rsidR="007D43EF" w:rsidRPr="005C59A5" w:rsidRDefault="006204B8" w:rsidP="005C59A5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完成率超过95%（50）</w:t>
            </w:r>
          </w:p>
          <w:p w14:paraId="1FA1D8C2" w14:textId="77777777" w:rsidR="005C59A5" w:rsidRDefault="006204B8" w:rsidP="005C59A5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完成率90%～95%（3</w:t>
            </w:r>
            <w:r w:rsidR="00F623BC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14:paraId="1F055BED" w14:textId="77777777" w:rsidR="005C59A5" w:rsidRDefault="006204B8" w:rsidP="006204B8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完成率80～90%（1</w:t>
            </w:r>
            <w:r w:rsidR="00F623BC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14:paraId="2BA45795" w14:textId="77777777" w:rsidR="006204B8" w:rsidRPr="005C59A5" w:rsidRDefault="006204B8" w:rsidP="006204B8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完成率低于80%（0）</w:t>
            </w:r>
          </w:p>
        </w:tc>
      </w:tr>
    </w:tbl>
    <w:p w14:paraId="31076279" w14:textId="77777777" w:rsidR="006204B8" w:rsidRDefault="006204B8" w:rsidP="005C59A5">
      <w:pPr>
        <w:jc w:val="left"/>
        <w:rPr>
          <w:rFonts w:ascii="仿宋" w:eastAsia="仿宋" w:hAnsi="仿宋"/>
          <w:sz w:val="28"/>
          <w:szCs w:val="28"/>
        </w:rPr>
      </w:pPr>
      <w:r w:rsidRPr="006204B8">
        <w:rPr>
          <w:rFonts w:ascii="仿宋" w:eastAsia="仿宋" w:hAnsi="仿宋" w:hint="eastAsia"/>
          <w:sz w:val="28"/>
          <w:szCs w:val="28"/>
        </w:rPr>
        <w:t>说明：</w:t>
      </w:r>
    </w:p>
    <w:p w14:paraId="03599281" w14:textId="77777777" w:rsidR="001D034B" w:rsidRPr="006204B8" w:rsidRDefault="006204B8" w:rsidP="006204B8">
      <w:pPr>
        <w:pStyle w:val="a4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6204B8">
        <w:rPr>
          <w:rFonts w:ascii="仿宋" w:eastAsia="仿宋" w:hAnsi="仿宋" w:hint="eastAsia"/>
          <w:sz w:val="28"/>
          <w:szCs w:val="28"/>
        </w:rPr>
        <w:t>一票否决</w:t>
      </w:r>
      <w:proofErr w:type="gramStart"/>
      <w:r w:rsidRPr="006204B8">
        <w:rPr>
          <w:rFonts w:ascii="仿宋" w:eastAsia="仿宋" w:hAnsi="仿宋" w:hint="eastAsia"/>
          <w:sz w:val="28"/>
          <w:szCs w:val="28"/>
        </w:rPr>
        <w:t>项如果</w:t>
      </w:r>
      <w:proofErr w:type="gramEnd"/>
      <w:r w:rsidRPr="006204B8">
        <w:rPr>
          <w:rFonts w:ascii="仿宋" w:eastAsia="仿宋" w:hAnsi="仿宋" w:hint="eastAsia"/>
          <w:sz w:val="28"/>
          <w:szCs w:val="28"/>
        </w:rPr>
        <w:t>存在，则项目验收结论为不通过，无需进入评分环节；</w:t>
      </w:r>
    </w:p>
    <w:p w14:paraId="1E560A79" w14:textId="77777777" w:rsidR="006204B8" w:rsidRDefault="006204B8" w:rsidP="006204B8">
      <w:pPr>
        <w:pStyle w:val="a4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评分低于60分，项目验收结论为不通过；</w:t>
      </w:r>
    </w:p>
    <w:p w14:paraId="65DC92DB" w14:textId="77777777" w:rsidR="006204B8" w:rsidRPr="006204B8" w:rsidRDefault="006204B8" w:rsidP="006204B8">
      <w:pPr>
        <w:pStyle w:val="a4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评分低于75分，项目不予推荐省级。</w:t>
      </w:r>
    </w:p>
    <w:sectPr w:rsidR="006204B8" w:rsidRPr="006204B8" w:rsidSect="00AE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1B299" w14:textId="77777777" w:rsidR="00367509" w:rsidRDefault="00367509" w:rsidP="00951449">
      <w:r>
        <w:separator/>
      </w:r>
    </w:p>
  </w:endnote>
  <w:endnote w:type="continuationSeparator" w:id="0">
    <w:p w14:paraId="7B10DE41" w14:textId="77777777" w:rsidR="00367509" w:rsidRDefault="00367509" w:rsidP="009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ABFA9" w14:textId="77777777" w:rsidR="00367509" w:rsidRDefault="00367509" w:rsidP="00951449">
      <w:r>
        <w:separator/>
      </w:r>
    </w:p>
  </w:footnote>
  <w:footnote w:type="continuationSeparator" w:id="0">
    <w:p w14:paraId="6C61F2FA" w14:textId="77777777" w:rsidR="00367509" w:rsidRDefault="00367509" w:rsidP="0095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A6BAD"/>
    <w:multiLevelType w:val="hybridMultilevel"/>
    <w:tmpl w:val="5EBE2396"/>
    <w:lvl w:ilvl="0" w:tplc="1AD0F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3C0645"/>
    <w:multiLevelType w:val="hybridMultilevel"/>
    <w:tmpl w:val="68922500"/>
    <w:lvl w:ilvl="0" w:tplc="5E321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11244"/>
    <w:multiLevelType w:val="hybridMultilevel"/>
    <w:tmpl w:val="B1CC8ECE"/>
    <w:lvl w:ilvl="0" w:tplc="D3AC1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51"/>
    <w:rsid w:val="00003702"/>
    <w:rsid w:val="00085ECC"/>
    <w:rsid w:val="00104716"/>
    <w:rsid w:val="001C5FAD"/>
    <w:rsid w:val="001D02E5"/>
    <w:rsid w:val="001D034B"/>
    <w:rsid w:val="001E66B6"/>
    <w:rsid w:val="002A6467"/>
    <w:rsid w:val="002F6D23"/>
    <w:rsid w:val="00354975"/>
    <w:rsid w:val="00367509"/>
    <w:rsid w:val="003E210E"/>
    <w:rsid w:val="00513DE7"/>
    <w:rsid w:val="005A7E3A"/>
    <w:rsid w:val="005B2F0C"/>
    <w:rsid w:val="005B6025"/>
    <w:rsid w:val="005C59A5"/>
    <w:rsid w:val="005E6951"/>
    <w:rsid w:val="005E72D7"/>
    <w:rsid w:val="005F45D4"/>
    <w:rsid w:val="006204B8"/>
    <w:rsid w:val="00646743"/>
    <w:rsid w:val="006C275C"/>
    <w:rsid w:val="007D43EF"/>
    <w:rsid w:val="008078E6"/>
    <w:rsid w:val="008610E6"/>
    <w:rsid w:val="008C07BD"/>
    <w:rsid w:val="008C3725"/>
    <w:rsid w:val="0092372D"/>
    <w:rsid w:val="009313DC"/>
    <w:rsid w:val="00951449"/>
    <w:rsid w:val="009A3EC2"/>
    <w:rsid w:val="009F609C"/>
    <w:rsid w:val="00A83C40"/>
    <w:rsid w:val="00A97139"/>
    <w:rsid w:val="00AA4C6D"/>
    <w:rsid w:val="00AE530B"/>
    <w:rsid w:val="00B91B78"/>
    <w:rsid w:val="00BD25FC"/>
    <w:rsid w:val="00BE284D"/>
    <w:rsid w:val="00C36063"/>
    <w:rsid w:val="00CC2EA1"/>
    <w:rsid w:val="00D8123F"/>
    <w:rsid w:val="00D9595D"/>
    <w:rsid w:val="00E922C5"/>
    <w:rsid w:val="00E92D4D"/>
    <w:rsid w:val="00F05440"/>
    <w:rsid w:val="00F36951"/>
    <w:rsid w:val="00F623BC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53B973"/>
  <w15:docId w15:val="{0B554015-D3BF-47CC-B692-55DAB9D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02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51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14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1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1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1C12-B989-455E-AF9E-F60F5F6D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cyxy</dc:creator>
  <cp:lastModifiedBy>lenovo</cp:lastModifiedBy>
  <cp:revision>3</cp:revision>
  <dcterms:created xsi:type="dcterms:W3CDTF">2020-12-13T04:33:00Z</dcterms:created>
  <dcterms:modified xsi:type="dcterms:W3CDTF">2020-12-16T07:49:00Z</dcterms:modified>
</cp:coreProperties>
</file>